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7B" w:rsidRPr="00B106BA" w:rsidRDefault="00420B1E" w:rsidP="00D4307B">
      <w:pPr>
        <w:jc w:val="center"/>
        <w:rPr>
          <w:rFonts w:asciiTheme="minorHAnsi" w:hAnsiTheme="minorHAnsi"/>
          <w:b/>
        </w:rPr>
      </w:pPr>
      <w:r w:rsidRPr="00B106BA">
        <w:rPr>
          <w:rFonts w:asciiTheme="minorHAnsi" w:hAnsiTheme="minorHAnsi"/>
          <w:b/>
          <w:noProof/>
          <w:sz w:val="20"/>
        </w:rPr>
        <w:drawing>
          <wp:anchor distT="0" distB="0" distL="114300" distR="114300" simplePos="0" relativeHeight="251658240" behindDoc="1" locked="0" layoutInCell="1" allowOverlap="1" wp14:anchorId="03A37ADA" wp14:editId="31ACA728">
            <wp:simplePos x="0" y="0"/>
            <wp:positionH relativeFrom="column">
              <wp:posOffset>3105150</wp:posOffset>
            </wp:positionH>
            <wp:positionV relativeFrom="paragraph">
              <wp:posOffset>-544830</wp:posOffset>
            </wp:positionV>
            <wp:extent cx="640080" cy="841375"/>
            <wp:effectExtent l="0" t="0" r="0" b="0"/>
            <wp:wrapThrough wrapText="bothSides">
              <wp:wrapPolygon edited="0">
                <wp:start x="0" y="0"/>
                <wp:lineTo x="0" y="21029"/>
                <wp:lineTo x="21214" y="21029"/>
                <wp:lineTo x="212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841375"/>
                    </a:xfrm>
                    <a:prstGeom prst="rect">
                      <a:avLst/>
                    </a:prstGeom>
                    <a:noFill/>
                  </pic:spPr>
                </pic:pic>
              </a:graphicData>
            </a:graphic>
            <wp14:sizeRelH relativeFrom="page">
              <wp14:pctWidth>0</wp14:pctWidth>
            </wp14:sizeRelH>
            <wp14:sizeRelV relativeFrom="page">
              <wp14:pctHeight>0</wp14:pctHeight>
            </wp14:sizeRelV>
          </wp:anchor>
        </w:drawing>
      </w:r>
    </w:p>
    <w:p w:rsidR="00B106BA" w:rsidRDefault="00B106BA" w:rsidP="00D4307B">
      <w:pPr>
        <w:jc w:val="center"/>
        <w:rPr>
          <w:rFonts w:asciiTheme="minorHAnsi" w:hAnsiTheme="minorHAnsi"/>
          <w:b/>
          <w:sz w:val="28"/>
          <w:szCs w:val="28"/>
        </w:rPr>
      </w:pPr>
    </w:p>
    <w:p w:rsidR="00D4307B" w:rsidRPr="00B106BA" w:rsidRDefault="00D4307B" w:rsidP="00D4307B">
      <w:pPr>
        <w:jc w:val="center"/>
        <w:rPr>
          <w:rFonts w:asciiTheme="minorHAnsi" w:hAnsiTheme="minorHAnsi"/>
          <w:b/>
          <w:sz w:val="28"/>
          <w:szCs w:val="28"/>
        </w:rPr>
      </w:pPr>
      <w:r w:rsidRPr="00B106BA">
        <w:rPr>
          <w:rFonts w:asciiTheme="minorHAnsi" w:hAnsiTheme="minorHAnsi"/>
          <w:b/>
          <w:sz w:val="28"/>
          <w:szCs w:val="28"/>
        </w:rPr>
        <w:t>Grayhawk Prosthodontics - Farzam Maleki, B.D.S., M.S., F.A.C.P.</w:t>
      </w:r>
    </w:p>
    <w:p w:rsidR="00D4307B" w:rsidRPr="00B106BA" w:rsidRDefault="009E3DB2" w:rsidP="00CF4E60">
      <w:pPr>
        <w:jc w:val="center"/>
        <w:rPr>
          <w:rFonts w:asciiTheme="minorHAnsi" w:hAnsiTheme="minorHAnsi"/>
          <w:b/>
          <w:i/>
          <w:sz w:val="28"/>
          <w:szCs w:val="28"/>
        </w:rPr>
      </w:pPr>
      <w:r w:rsidRPr="00B106BA">
        <w:rPr>
          <w:rFonts w:asciiTheme="minorHAnsi" w:hAnsiTheme="minorHAnsi"/>
          <w:b/>
          <w:sz w:val="28"/>
          <w:szCs w:val="28"/>
        </w:rPr>
        <w:t xml:space="preserve"> </w:t>
      </w:r>
      <w:r w:rsidR="00D4307B" w:rsidRPr="00B106BA">
        <w:rPr>
          <w:rFonts w:asciiTheme="minorHAnsi" w:hAnsiTheme="minorHAnsi"/>
          <w:b/>
          <w:sz w:val="28"/>
          <w:szCs w:val="28"/>
        </w:rPr>
        <w:t xml:space="preserve">(480) 538-5270   </w:t>
      </w:r>
      <w:r w:rsidR="00CF4E60" w:rsidRPr="00B106BA">
        <w:rPr>
          <w:rFonts w:asciiTheme="minorHAnsi" w:hAnsiTheme="minorHAnsi"/>
          <w:b/>
          <w:sz w:val="28"/>
          <w:szCs w:val="28"/>
        </w:rPr>
        <w:t xml:space="preserve"> </w:t>
      </w:r>
    </w:p>
    <w:p w:rsidR="00CF4E60" w:rsidRPr="00B106BA" w:rsidRDefault="00CF4E60" w:rsidP="00CF4E60">
      <w:pPr>
        <w:jc w:val="center"/>
        <w:rPr>
          <w:rFonts w:asciiTheme="minorHAnsi" w:hAnsiTheme="minorHAnsi"/>
          <w:b/>
          <w:sz w:val="20"/>
        </w:rPr>
      </w:pPr>
    </w:p>
    <w:p w:rsidR="00CF4E60" w:rsidRPr="00B106BA" w:rsidRDefault="00CF4E60" w:rsidP="00CF4E60">
      <w:pPr>
        <w:jc w:val="center"/>
        <w:rPr>
          <w:rFonts w:asciiTheme="minorHAnsi" w:hAnsiTheme="minorHAnsi"/>
          <w:sz w:val="28"/>
          <w:szCs w:val="28"/>
        </w:rPr>
      </w:pPr>
    </w:p>
    <w:p w:rsidR="009E5803" w:rsidRPr="00B106BA" w:rsidRDefault="00CF4E60" w:rsidP="00D4307B">
      <w:pPr>
        <w:autoSpaceDE w:val="0"/>
        <w:autoSpaceDN w:val="0"/>
        <w:adjustRightInd w:val="0"/>
        <w:jc w:val="center"/>
        <w:rPr>
          <w:rFonts w:asciiTheme="minorHAnsi" w:hAnsiTheme="minorHAnsi"/>
          <w:b/>
          <w:sz w:val="28"/>
          <w:szCs w:val="28"/>
          <w:u w:val="single"/>
        </w:rPr>
      </w:pPr>
      <w:r w:rsidRPr="00B106BA">
        <w:rPr>
          <w:rFonts w:asciiTheme="minorHAnsi" w:hAnsiTheme="minorHAnsi"/>
          <w:b/>
          <w:sz w:val="28"/>
          <w:szCs w:val="28"/>
          <w:u w:val="single"/>
        </w:rPr>
        <w:t>Implant Prosthesi</w:t>
      </w:r>
      <w:r w:rsidR="009E5803" w:rsidRPr="00B106BA">
        <w:rPr>
          <w:rFonts w:asciiTheme="minorHAnsi" w:hAnsiTheme="minorHAnsi"/>
          <w:b/>
          <w:sz w:val="28"/>
          <w:szCs w:val="28"/>
          <w:u w:val="single"/>
        </w:rPr>
        <w:t>s</w:t>
      </w:r>
    </w:p>
    <w:p w:rsidR="009E5803" w:rsidRPr="00B106BA" w:rsidRDefault="009E5803" w:rsidP="00D4307B">
      <w:pPr>
        <w:autoSpaceDE w:val="0"/>
        <w:autoSpaceDN w:val="0"/>
        <w:adjustRightInd w:val="0"/>
        <w:jc w:val="center"/>
        <w:rPr>
          <w:rFonts w:asciiTheme="minorHAnsi" w:hAnsiTheme="minorHAnsi"/>
          <w:b/>
          <w:sz w:val="20"/>
        </w:rPr>
      </w:pPr>
      <w:r w:rsidRPr="00B106BA">
        <w:rPr>
          <w:rFonts w:asciiTheme="minorHAnsi" w:hAnsiTheme="minorHAnsi"/>
          <w:b/>
          <w:sz w:val="20"/>
          <w:u w:val="single"/>
        </w:rPr>
        <w:t>(ARTIFICIAL TEETH SUPPORTED BY IMPLANTS</w:t>
      </w:r>
      <w:r w:rsidRPr="00B106BA">
        <w:rPr>
          <w:rFonts w:asciiTheme="minorHAnsi" w:hAnsiTheme="minorHAnsi"/>
          <w:b/>
          <w:sz w:val="20"/>
        </w:rPr>
        <w:t>)</w:t>
      </w:r>
    </w:p>
    <w:p w:rsidR="009E5803" w:rsidRPr="00B106BA" w:rsidRDefault="009E5803" w:rsidP="009E5803">
      <w:pPr>
        <w:autoSpaceDE w:val="0"/>
        <w:autoSpaceDN w:val="0"/>
        <w:adjustRightInd w:val="0"/>
        <w:rPr>
          <w:rFonts w:asciiTheme="minorHAnsi" w:hAnsiTheme="minorHAnsi"/>
          <w:sz w:val="20"/>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xml:space="preserve">We have done our best to provide you with </w:t>
      </w:r>
      <w:r w:rsidR="00CF4E60" w:rsidRPr="00B106BA">
        <w:rPr>
          <w:rFonts w:asciiTheme="minorHAnsi" w:hAnsiTheme="minorHAnsi"/>
          <w:sz w:val="22"/>
          <w:szCs w:val="22"/>
        </w:rPr>
        <w:t>well</w:t>
      </w:r>
      <w:r w:rsidRPr="00B106BA">
        <w:rPr>
          <w:rFonts w:asciiTheme="minorHAnsi" w:hAnsiTheme="minorHAnsi"/>
          <w:sz w:val="22"/>
          <w:szCs w:val="22"/>
        </w:rPr>
        <w:t>-fitted, functional, and esthetic implant prosthesis.</w:t>
      </w:r>
    </w:p>
    <w:p w:rsidR="009E5803" w:rsidRPr="00B106BA" w:rsidRDefault="009E5803"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We feel confident that adjustment to these artificial teeth will be fast and that you will have many</w:t>
      </w:r>
      <w:r w:rsidR="00B34914" w:rsidRPr="00B106BA">
        <w:rPr>
          <w:rFonts w:asciiTheme="minorHAnsi" w:hAnsiTheme="minorHAnsi"/>
          <w:sz w:val="22"/>
          <w:szCs w:val="22"/>
        </w:rPr>
        <w:t xml:space="preserve"> </w:t>
      </w:r>
      <w:r w:rsidRPr="00B106BA">
        <w:rPr>
          <w:rFonts w:asciiTheme="minorHAnsi" w:hAnsiTheme="minorHAnsi"/>
          <w:sz w:val="22"/>
          <w:szCs w:val="22"/>
        </w:rPr>
        <w:t>years of satisfaction from them.</w:t>
      </w:r>
    </w:p>
    <w:p w:rsidR="009E5803" w:rsidRPr="00B106BA" w:rsidRDefault="009E5803"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1. For several days, please chew more carefully on these restorations</w:t>
      </w:r>
      <w:r w:rsidR="00B34914" w:rsidRPr="00B106BA">
        <w:rPr>
          <w:rFonts w:asciiTheme="minorHAnsi" w:hAnsiTheme="minorHAnsi"/>
          <w:sz w:val="22"/>
          <w:szCs w:val="22"/>
        </w:rPr>
        <w:t xml:space="preserve"> </w:t>
      </w:r>
      <w:r w:rsidRPr="00B106BA">
        <w:rPr>
          <w:rFonts w:asciiTheme="minorHAnsi" w:hAnsiTheme="minorHAnsi"/>
          <w:sz w:val="22"/>
          <w:szCs w:val="22"/>
        </w:rPr>
        <w:t>than on natural teeth. We will adjust the bite (occlusion) on future appointments until the</w:t>
      </w:r>
      <w:r w:rsidR="00B34914" w:rsidRPr="00B106BA">
        <w:rPr>
          <w:rFonts w:asciiTheme="minorHAnsi" w:hAnsiTheme="minorHAnsi"/>
          <w:sz w:val="22"/>
          <w:szCs w:val="22"/>
        </w:rPr>
        <w:t xml:space="preserve"> </w:t>
      </w:r>
      <w:r w:rsidRPr="00B106BA">
        <w:rPr>
          <w:rFonts w:asciiTheme="minorHAnsi" w:hAnsiTheme="minorHAnsi"/>
          <w:sz w:val="22"/>
          <w:szCs w:val="22"/>
        </w:rPr>
        <w:t>teeth are well balanced. After you have adjusted to the prosthesis, it should function in a</w:t>
      </w:r>
      <w:r w:rsidR="00B34914" w:rsidRPr="00B106BA">
        <w:rPr>
          <w:rFonts w:asciiTheme="minorHAnsi" w:hAnsiTheme="minorHAnsi"/>
          <w:sz w:val="22"/>
          <w:szCs w:val="22"/>
        </w:rPr>
        <w:t xml:space="preserve"> </w:t>
      </w:r>
      <w:r w:rsidRPr="00B106BA">
        <w:rPr>
          <w:rFonts w:asciiTheme="minorHAnsi" w:hAnsiTheme="minorHAnsi"/>
          <w:sz w:val="22"/>
          <w:szCs w:val="22"/>
        </w:rPr>
        <w:t>similar manner to natural teeth.</w:t>
      </w:r>
    </w:p>
    <w:p w:rsidR="009E5803" w:rsidRPr="00B106BA" w:rsidRDefault="009E5803" w:rsidP="009E5803">
      <w:pPr>
        <w:autoSpaceDE w:val="0"/>
        <w:autoSpaceDN w:val="0"/>
        <w:adjustRightInd w:val="0"/>
        <w:rPr>
          <w:rFonts w:asciiTheme="minorHAnsi" w:hAnsiTheme="minorHAnsi"/>
          <w:sz w:val="22"/>
          <w:szCs w:val="22"/>
        </w:rPr>
      </w:pPr>
    </w:p>
    <w:p w:rsidR="00B34914"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2. Cleaning the Implants and Prosthesis: The continuing success of the implants and</w:t>
      </w:r>
      <w:r w:rsidR="00845C64" w:rsidRPr="00B106BA">
        <w:rPr>
          <w:rFonts w:asciiTheme="minorHAnsi" w:hAnsiTheme="minorHAnsi"/>
          <w:sz w:val="22"/>
          <w:szCs w:val="22"/>
        </w:rPr>
        <w:t xml:space="preserve"> prosthesis</w:t>
      </w:r>
      <w:r w:rsidRPr="00B106BA">
        <w:rPr>
          <w:rFonts w:asciiTheme="minorHAnsi" w:hAnsiTheme="minorHAnsi"/>
          <w:sz w:val="22"/>
          <w:szCs w:val="22"/>
        </w:rPr>
        <w:t xml:space="preserve"> is up to you. Please do the </w:t>
      </w:r>
      <w:r w:rsidR="00420B1E" w:rsidRPr="00B106BA">
        <w:rPr>
          <w:rFonts w:asciiTheme="minorHAnsi" w:hAnsiTheme="minorHAnsi"/>
          <w:sz w:val="22"/>
          <w:szCs w:val="22"/>
        </w:rPr>
        <w:t>following:</w:t>
      </w:r>
    </w:p>
    <w:p w:rsidR="00420B1E" w:rsidRPr="00B106BA" w:rsidRDefault="00420B1E"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a. Visit us for examination, scaling, and</w:t>
      </w:r>
      <w:r w:rsidR="00420B1E" w:rsidRPr="00B106BA">
        <w:rPr>
          <w:rFonts w:asciiTheme="minorHAnsi" w:hAnsiTheme="minorHAnsi"/>
          <w:sz w:val="22"/>
          <w:szCs w:val="22"/>
        </w:rPr>
        <w:t xml:space="preserve"> polishing at least once every </w:t>
      </w:r>
      <w:r w:rsidR="00420B1E" w:rsidRPr="00B106BA">
        <w:rPr>
          <w:rFonts w:asciiTheme="minorHAnsi" w:hAnsiTheme="minorHAnsi"/>
          <w:b/>
          <w:sz w:val="22"/>
          <w:szCs w:val="22"/>
          <w:u w:val="single"/>
        </w:rPr>
        <w:t>6</w:t>
      </w:r>
      <w:r w:rsidR="00420B1E" w:rsidRPr="00B106BA">
        <w:rPr>
          <w:rFonts w:asciiTheme="minorHAnsi" w:hAnsiTheme="minorHAnsi"/>
          <w:sz w:val="22"/>
          <w:szCs w:val="22"/>
        </w:rPr>
        <w:t xml:space="preserve"> </w:t>
      </w:r>
      <w:r w:rsidRPr="00B106BA">
        <w:rPr>
          <w:rFonts w:asciiTheme="minorHAnsi" w:hAnsiTheme="minorHAnsi"/>
          <w:sz w:val="22"/>
          <w:szCs w:val="22"/>
        </w:rPr>
        <w:t>months.</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b. Clean the implant(s) and prostheses daily, especially before bedtime using:</w:t>
      </w:r>
    </w:p>
    <w:p w:rsidR="009E5803" w:rsidRPr="00B106BA" w:rsidRDefault="009E5803" w:rsidP="00420B1E">
      <w:pPr>
        <w:pStyle w:val="ListParagraph"/>
        <w:numPr>
          <w:ilvl w:val="0"/>
          <w:numId w:val="1"/>
        </w:numPr>
        <w:autoSpaceDE w:val="0"/>
        <w:autoSpaceDN w:val="0"/>
        <w:adjustRightInd w:val="0"/>
        <w:rPr>
          <w:rFonts w:asciiTheme="minorHAnsi" w:hAnsiTheme="minorHAnsi"/>
          <w:sz w:val="22"/>
          <w:szCs w:val="22"/>
        </w:rPr>
      </w:pPr>
      <w:r w:rsidRPr="00B106BA">
        <w:rPr>
          <w:rFonts w:asciiTheme="minorHAnsi" w:hAnsiTheme="minorHAnsi"/>
          <w:sz w:val="22"/>
          <w:szCs w:val="22"/>
        </w:rPr>
        <w:t>Floss</w:t>
      </w:r>
    </w:p>
    <w:p w:rsidR="009E5803" w:rsidRPr="00B106BA" w:rsidRDefault="009E5803" w:rsidP="00420B1E">
      <w:pPr>
        <w:pStyle w:val="ListParagraph"/>
        <w:numPr>
          <w:ilvl w:val="0"/>
          <w:numId w:val="1"/>
        </w:numPr>
        <w:autoSpaceDE w:val="0"/>
        <w:autoSpaceDN w:val="0"/>
        <w:adjustRightInd w:val="0"/>
        <w:rPr>
          <w:rFonts w:asciiTheme="minorHAnsi" w:hAnsiTheme="minorHAnsi"/>
          <w:sz w:val="22"/>
          <w:szCs w:val="22"/>
        </w:rPr>
      </w:pPr>
      <w:r w:rsidRPr="00B106BA">
        <w:rPr>
          <w:rFonts w:asciiTheme="minorHAnsi" w:hAnsiTheme="minorHAnsi"/>
          <w:sz w:val="22"/>
          <w:szCs w:val="22"/>
        </w:rPr>
        <w:t>Bridge cleaner</w:t>
      </w:r>
    </w:p>
    <w:p w:rsidR="009E5803" w:rsidRPr="00B106BA" w:rsidRDefault="009E5803" w:rsidP="00420B1E">
      <w:pPr>
        <w:pStyle w:val="ListParagraph"/>
        <w:numPr>
          <w:ilvl w:val="0"/>
          <w:numId w:val="1"/>
        </w:numPr>
        <w:autoSpaceDE w:val="0"/>
        <w:autoSpaceDN w:val="0"/>
        <w:adjustRightInd w:val="0"/>
        <w:rPr>
          <w:rFonts w:asciiTheme="minorHAnsi" w:hAnsiTheme="minorHAnsi"/>
          <w:sz w:val="22"/>
          <w:szCs w:val="22"/>
        </w:rPr>
      </w:pPr>
      <w:r w:rsidRPr="00B106BA">
        <w:rPr>
          <w:rFonts w:asciiTheme="minorHAnsi" w:hAnsiTheme="minorHAnsi"/>
          <w:sz w:val="22"/>
          <w:szCs w:val="22"/>
        </w:rPr>
        <w:t>Toothbrush</w:t>
      </w:r>
    </w:p>
    <w:p w:rsidR="009E5803" w:rsidRPr="00B106BA" w:rsidRDefault="009E5803" w:rsidP="00420B1E">
      <w:pPr>
        <w:pStyle w:val="ListParagraph"/>
        <w:numPr>
          <w:ilvl w:val="0"/>
          <w:numId w:val="1"/>
        </w:numPr>
        <w:autoSpaceDE w:val="0"/>
        <w:autoSpaceDN w:val="0"/>
        <w:adjustRightInd w:val="0"/>
        <w:rPr>
          <w:rFonts w:asciiTheme="minorHAnsi" w:hAnsiTheme="minorHAnsi"/>
          <w:sz w:val="22"/>
          <w:szCs w:val="22"/>
        </w:rPr>
      </w:pPr>
      <w:r w:rsidRPr="00B106BA">
        <w:rPr>
          <w:rFonts w:asciiTheme="minorHAnsi" w:hAnsiTheme="minorHAnsi"/>
          <w:sz w:val="22"/>
          <w:szCs w:val="22"/>
        </w:rPr>
        <w:t>Mechanical toothbrush</w:t>
      </w:r>
    </w:p>
    <w:p w:rsidR="00420B1E" w:rsidRPr="00B106BA" w:rsidRDefault="00D4307B" w:rsidP="00420B1E">
      <w:pPr>
        <w:pStyle w:val="ListParagraph"/>
        <w:numPr>
          <w:ilvl w:val="0"/>
          <w:numId w:val="1"/>
        </w:numPr>
        <w:autoSpaceDE w:val="0"/>
        <w:autoSpaceDN w:val="0"/>
        <w:adjustRightInd w:val="0"/>
        <w:rPr>
          <w:rFonts w:asciiTheme="minorHAnsi" w:hAnsiTheme="minorHAnsi"/>
          <w:sz w:val="22"/>
          <w:szCs w:val="22"/>
        </w:rPr>
      </w:pPr>
      <w:proofErr w:type="spellStart"/>
      <w:r w:rsidRPr="00B106BA">
        <w:rPr>
          <w:rFonts w:asciiTheme="minorHAnsi" w:hAnsiTheme="minorHAnsi"/>
          <w:sz w:val="22"/>
          <w:szCs w:val="22"/>
        </w:rPr>
        <w:t>Water</w:t>
      </w:r>
      <w:r w:rsidR="009E5803" w:rsidRPr="00B106BA">
        <w:rPr>
          <w:rFonts w:asciiTheme="minorHAnsi" w:hAnsiTheme="minorHAnsi"/>
          <w:sz w:val="22"/>
          <w:szCs w:val="22"/>
        </w:rPr>
        <w:t>Pik</w:t>
      </w:r>
      <w:proofErr w:type="spellEnd"/>
    </w:p>
    <w:p w:rsidR="009E5803" w:rsidRPr="00B106BA" w:rsidRDefault="009E5803" w:rsidP="00420B1E">
      <w:pPr>
        <w:pStyle w:val="ListParagraph"/>
        <w:numPr>
          <w:ilvl w:val="0"/>
          <w:numId w:val="1"/>
        </w:numPr>
        <w:autoSpaceDE w:val="0"/>
        <w:autoSpaceDN w:val="0"/>
        <w:adjustRightInd w:val="0"/>
        <w:rPr>
          <w:rFonts w:asciiTheme="minorHAnsi" w:hAnsiTheme="minorHAnsi"/>
          <w:sz w:val="22"/>
          <w:szCs w:val="22"/>
        </w:rPr>
      </w:pPr>
      <w:r w:rsidRPr="00B106BA">
        <w:rPr>
          <w:rFonts w:asciiTheme="minorHAnsi" w:hAnsiTheme="minorHAnsi"/>
          <w:sz w:val="22"/>
          <w:szCs w:val="22"/>
        </w:rPr>
        <w:t>Peridex</w:t>
      </w:r>
    </w:p>
    <w:p w:rsidR="00845C64" w:rsidRPr="00B106BA" w:rsidRDefault="00845C64"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i/>
          <w:sz w:val="22"/>
          <w:szCs w:val="22"/>
        </w:rPr>
        <w:t>Please ask us about anything that is unclear relative to proper cleaning</w:t>
      </w:r>
      <w:r w:rsidRPr="00B106BA">
        <w:rPr>
          <w:rFonts w:asciiTheme="minorHAnsi" w:hAnsiTheme="minorHAnsi"/>
          <w:sz w:val="22"/>
          <w:szCs w:val="22"/>
        </w:rPr>
        <w:t>.</w:t>
      </w:r>
    </w:p>
    <w:p w:rsidR="009E5803" w:rsidRPr="00B106BA" w:rsidRDefault="009E5803"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3. The Future: Your examination and professional cleaning appointments are very important</w:t>
      </w:r>
      <w:r w:rsidR="00B34914" w:rsidRPr="00B106BA">
        <w:rPr>
          <w:rFonts w:asciiTheme="minorHAnsi" w:hAnsiTheme="minorHAnsi"/>
          <w:sz w:val="22"/>
          <w:szCs w:val="22"/>
        </w:rPr>
        <w:t xml:space="preserve"> </w:t>
      </w:r>
      <w:r w:rsidRPr="00B106BA">
        <w:rPr>
          <w:rFonts w:asciiTheme="minorHAnsi" w:hAnsiTheme="minorHAnsi"/>
          <w:sz w:val="22"/>
          <w:szCs w:val="22"/>
        </w:rPr>
        <w:t>to the long-term success of your implants and prosthesis. If your personal and professional</w:t>
      </w:r>
      <w:r w:rsidR="00B34914" w:rsidRPr="00B106BA">
        <w:rPr>
          <w:rFonts w:asciiTheme="minorHAnsi" w:hAnsiTheme="minorHAnsi"/>
          <w:sz w:val="22"/>
          <w:szCs w:val="22"/>
        </w:rPr>
        <w:t xml:space="preserve"> </w:t>
      </w:r>
      <w:r w:rsidRPr="00B106BA">
        <w:rPr>
          <w:rFonts w:asciiTheme="minorHAnsi" w:hAnsiTheme="minorHAnsi"/>
          <w:sz w:val="22"/>
          <w:szCs w:val="22"/>
        </w:rPr>
        <w:t>cleanings and your examination appointments are accomplished routinely, your restorations</w:t>
      </w:r>
      <w:r w:rsidR="00B34914" w:rsidRPr="00B106BA">
        <w:rPr>
          <w:rFonts w:asciiTheme="minorHAnsi" w:hAnsiTheme="minorHAnsi"/>
          <w:sz w:val="22"/>
          <w:szCs w:val="22"/>
        </w:rPr>
        <w:t xml:space="preserve"> </w:t>
      </w:r>
      <w:r w:rsidRPr="00B106BA">
        <w:rPr>
          <w:rFonts w:asciiTheme="minorHAnsi" w:hAnsiTheme="minorHAnsi"/>
          <w:sz w:val="22"/>
          <w:szCs w:val="22"/>
        </w:rPr>
        <w:t>should serve many years.</w:t>
      </w:r>
    </w:p>
    <w:p w:rsidR="00B34914" w:rsidRPr="00B106BA" w:rsidRDefault="00B34914" w:rsidP="009E5803">
      <w:pPr>
        <w:autoSpaceDE w:val="0"/>
        <w:autoSpaceDN w:val="0"/>
        <w:adjustRightInd w:val="0"/>
        <w:rPr>
          <w:rFonts w:asciiTheme="minorHAnsi" w:hAnsiTheme="minorHAnsi"/>
          <w:sz w:val="22"/>
          <w:szCs w:val="22"/>
        </w:rPr>
      </w:pP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Please contact us if any of the conditions below occur:</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Feeling of looseness</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Peculiar taste</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Clicking or metallic snap while eating</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Breakage of a piece of the prosthesis</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Redness in the gum tissue around the implant</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Feeling of the bite being different</w:t>
      </w:r>
    </w:p>
    <w:p w:rsidR="009E5803" w:rsidRPr="00B106BA" w:rsidRDefault="009E5803"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Pain</w:t>
      </w:r>
    </w:p>
    <w:p w:rsidR="00B34914" w:rsidRPr="00B106BA" w:rsidRDefault="00B34914" w:rsidP="009E5803">
      <w:pPr>
        <w:autoSpaceDE w:val="0"/>
        <w:autoSpaceDN w:val="0"/>
        <w:adjustRightInd w:val="0"/>
        <w:rPr>
          <w:rFonts w:asciiTheme="minorHAnsi" w:hAnsiTheme="minorHAnsi"/>
          <w:sz w:val="22"/>
          <w:szCs w:val="22"/>
        </w:rPr>
      </w:pPr>
    </w:p>
    <w:p w:rsidR="00CF4E60" w:rsidRPr="00B106BA" w:rsidRDefault="00CF4E60" w:rsidP="009E5803">
      <w:pPr>
        <w:autoSpaceDE w:val="0"/>
        <w:autoSpaceDN w:val="0"/>
        <w:adjustRightInd w:val="0"/>
        <w:rPr>
          <w:rFonts w:asciiTheme="minorHAnsi" w:hAnsiTheme="minorHAnsi"/>
          <w:sz w:val="22"/>
          <w:szCs w:val="22"/>
        </w:rPr>
      </w:pPr>
      <w:r w:rsidRPr="00B106BA">
        <w:rPr>
          <w:rFonts w:asciiTheme="minorHAnsi" w:hAnsiTheme="minorHAnsi"/>
          <w:sz w:val="22"/>
          <w:szCs w:val="22"/>
        </w:rPr>
        <w:t xml:space="preserve">Please note that these teeth </w:t>
      </w:r>
      <w:r w:rsidR="00D906FD" w:rsidRPr="00B106BA">
        <w:rPr>
          <w:rFonts w:asciiTheme="minorHAnsi" w:hAnsiTheme="minorHAnsi"/>
          <w:sz w:val="22"/>
          <w:szCs w:val="22"/>
        </w:rPr>
        <w:t xml:space="preserve">will </w:t>
      </w:r>
      <w:r w:rsidRPr="00B106BA">
        <w:rPr>
          <w:rFonts w:asciiTheme="minorHAnsi" w:hAnsiTheme="minorHAnsi"/>
          <w:sz w:val="22"/>
          <w:szCs w:val="22"/>
        </w:rPr>
        <w:t xml:space="preserve">wear over time. </w:t>
      </w:r>
      <w:r w:rsidR="00D906FD" w:rsidRPr="00B106BA">
        <w:rPr>
          <w:rFonts w:asciiTheme="minorHAnsi" w:hAnsiTheme="minorHAnsi"/>
          <w:sz w:val="22"/>
          <w:szCs w:val="22"/>
        </w:rPr>
        <w:t xml:space="preserve">The assumption that any dental prosthesis will last a lifetime is incorrect. </w:t>
      </w:r>
      <w:r w:rsidRPr="00B106BA">
        <w:rPr>
          <w:rFonts w:asciiTheme="minorHAnsi" w:hAnsiTheme="minorHAnsi"/>
          <w:sz w:val="22"/>
          <w:szCs w:val="22"/>
        </w:rPr>
        <w:t>Repair, replacement of teeth or parts of the prosthesis will become necessary. How long they last depends greatly on the individual. You will be given an estimate of fees for any future maintenance work needed prior to performing them.</w:t>
      </w:r>
    </w:p>
    <w:p w:rsidR="009E5803" w:rsidRPr="00B106BA" w:rsidRDefault="009E5803" w:rsidP="00B106BA">
      <w:pPr>
        <w:autoSpaceDE w:val="0"/>
        <w:autoSpaceDN w:val="0"/>
        <w:adjustRightInd w:val="0"/>
        <w:jc w:val="center"/>
        <w:rPr>
          <w:rFonts w:asciiTheme="minorHAnsi" w:hAnsiTheme="minorHAnsi"/>
          <w:i/>
          <w:sz w:val="22"/>
          <w:szCs w:val="22"/>
        </w:rPr>
      </w:pPr>
      <w:r w:rsidRPr="00B106BA">
        <w:rPr>
          <w:rFonts w:asciiTheme="minorHAnsi" w:hAnsiTheme="minorHAnsi"/>
          <w:i/>
          <w:sz w:val="22"/>
          <w:szCs w:val="22"/>
        </w:rPr>
        <w:t>We look forward to helping you enjoy your new implant supported prost</w:t>
      </w:r>
      <w:bookmarkStart w:id="0" w:name="_GoBack"/>
      <w:bookmarkEnd w:id="0"/>
      <w:r w:rsidRPr="00B106BA">
        <w:rPr>
          <w:rFonts w:asciiTheme="minorHAnsi" w:hAnsiTheme="minorHAnsi"/>
          <w:i/>
          <w:sz w:val="22"/>
          <w:szCs w:val="22"/>
        </w:rPr>
        <w:t>hesis.</w:t>
      </w:r>
    </w:p>
    <w:sectPr w:rsidR="009E5803" w:rsidRPr="00B106BA" w:rsidSect="00B106BA">
      <w:pgSz w:w="12240" w:h="15840"/>
      <w:pgMar w:top="1008" w:right="720" w:bottom="100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54A80"/>
    <w:multiLevelType w:val="hybridMultilevel"/>
    <w:tmpl w:val="AD3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E5803"/>
    <w:rsid w:val="00172EC2"/>
    <w:rsid w:val="00412EDA"/>
    <w:rsid w:val="00420B1E"/>
    <w:rsid w:val="00450723"/>
    <w:rsid w:val="00707154"/>
    <w:rsid w:val="007E2D24"/>
    <w:rsid w:val="0080321E"/>
    <w:rsid w:val="00845C64"/>
    <w:rsid w:val="0089242F"/>
    <w:rsid w:val="009E3DB2"/>
    <w:rsid w:val="009E5803"/>
    <w:rsid w:val="00A5585A"/>
    <w:rsid w:val="00B106BA"/>
    <w:rsid w:val="00B34914"/>
    <w:rsid w:val="00CF4E60"/>
    <w:rsid w:val="00D4307B"/>
    <w:rsid w:val="00D906FD"/>
    <w:rsid w:val="00DA7BB6"/>
    <w:rsid w:val="00F6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ED8FD"/>
  <w15:docId w15:val="{3EDD3575-B823-48DE-958B-6ED1FD26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72EC2"/>
    <w:rPr>
      <w:rFonts w:ascii="Garamond" w:hAnsi="Garamond"/>
      <w:sz w:val="24"/>
    </w:rPr>
  </w:style>
  <w:style w:type="paragraph" w:styleId="Heading2">
    <w:name w:val="heading 2"/>
    <w:basedOn w:val="Normal"/>
    <w:next w:val="Normal"/>
    <w:link w:val="Heading2Char"/>
    <w:qFormat/>
    <w:rsid w:val="00D4307B"/>
    <w:pPr>
      <w:keepNext/>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307B"/>
    <w:rPr>
      <w:b/>
      <w:sz w:val="28"/>
    </w:rPr>
  </w:style>
  <w:style w:type="paragraph" w:styleId="BalloonText">
    <w:name w:val="Balloon Text"/>
    <w:basedOn w:val="Normal"/>
    <w:link w:val="BalloonTextChar"/>
    <w:rsid w:val="00D906FD"/>
    <w:rPr>
      <w:rFonts w:ascii="Tahoma" w:hAnsi="Tahoma" w:cs="Tahoma"/>
      <w:sz w:val="16"/>
      <w:szCs w:val="16"/>
    </w:rPr>
  </w:style>
  <w:style w:type="character" w:customStyle="1" w:styleId="BalloonTextChar">
    <w:name w:val="Balloon Text Char"/>
    <w:basedOn w:val="DefaultParagraphFont"/>
    <w:link w:val="BalloonText"/>
    <w:rsid w:val="00D906FD"/>
    <w:rPr>
      <w:rFonts w:ascii="Tahoma" w:hAnsi="Tahoma" w:cs="Tahoma"/>
      <w:sz w:val="16"/>
      <w:szCs w:val="16"/>
    </w:rPr>
  </w:style>
  <w:style w:type="paragraph" w:styleId="ListParagraph">
    <w:name w:val="List Paragraph"/>
    <w:basedOn w:val="Normal"/>
    <w:uiPriority w:val="34"/>
    <w:qFormat/>
    <w:rsid w:val="0042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Implant Prostheses</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Implant Prostheses</dc:title>
  <dc:subject/>
  <dc:creator>farzam</dc:creator>
  <cp:keywords/>
  <dc:description/>
  <cp:lastModifiedBy>Consult</cp:lastModifiedBy>
  <cp:revision>10</cp:revision>
  <dcterms:created xsi:type="dcterms:W3CDTF">2010-08-10T18:19:00Z</dcterms:created>
  <dcterms:modified xsi:type="dcterms:W3CDTF">2016-04-05T21:21:00Z</dcterms:modified>
</cp:coreProperties>
</file>