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BD" w:rsidRPr="006C2E7B" w:rsidRDefault="00BA42BD" w:rsidP="00BA42BD">
      <w:pPr>
        <w:rPr>
          <w:rFonts w:asciiTheme="minorHAnsi" w:hAnsiTheme="minorHAnsi"/>
        </w:rPr>
      </w:pPr>
    </w:p>
    <w:p w:rsidR="00BA42BD" w:rsidRPr="006C2E7B" w:rsidRDefault="00BA42BD" w:rsidP="00BA42BD">
      <w:pPr>
        <w:jc w:val="center"/>
        <w:rPr>
          <w:rFonts w:asciiTheme="minorHAnsi" w:hAnsiTheme="minorHAnsi" w:cs="Arial"/>
          <w:b/>
          <w:sz w:val="22"/>
          <w:szCs w:val="22"/>
        </w:rPr>
      </w:pPr>
      <w:r w:rsidRPr="006C2E7B">
        <w:rPr>
          <w:rFonts w:asciiTheme="minorHAnsi" w:hAnsiTheme="minorHAnsi" w:cs="Arial"/>
          <w:b/>
          <w:noProof/>
          <w:sz w:val="22"/>
          <w:szCs w:val="22"/>
        </w:rPr>
        <w:drawing>
          <wp:inline distT="0" distB="0" distL="0" distR="0">
            <wp:extent cx="638175" cy="838200"/>
            <wp:effectExtent l="19050" t="0" r="9525" b="0"/>
            <wp:docPr id="2" name="Picture 1" descr="Grayhawk Prosthodon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hawk Prosthodontics  Logo"/>
                    <pic:cNvPicPr>
                      <a:picLocks noChangeAspect="1" noChangeArrowheads="1"/>
                    </pic:cNvPicPr>
                  </pic:nvPicPr>
                  <pic:blipFill>
                    <a:blip r:embed="rId5" cstate="print"/>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BA42BD" w:rsidRPr="006C2E7B" w:rsidRDefault="00BA42BD" w:rsidP="00BA42BD">
      <w:pPr>
        <w:jc w:val="center"/>
        <w:rPr>
          <w:rFonts w:asciiTheme="minorHAnsi" w:hAnsiTheme="minorHAnsi"/>
          <w:b/>
        </w:rPr>
      </w:pPr>
      <w:r w:rsidRPr="006C2E7B">
        <w:rPr>
          <w:rFonts w:asciiTheme="minorHAnsi" w:hAnsiTheme="minorHAnsi"/>
          <w:b/>
        </w:rPr>
        <w:t>Grayhawk Prosthodontics - Farzam Maleki, B.D.S., M.S., F.A.C.P.</w:t>
      </w:r>
    </w:p>
    <w:p w:rsidR="00BA42BD" w:rsidRPr="006C2E7B" w:rsidRDefault="006C2E7B" w:rsidP="00BA42BD">
      <w:pPr>
        <w:jc w:val="center"/>
        <w:rPr>
          <w:rFonts w:asciiTheme="minorHAnsi" w:hAnsiTheme="minorHAnsi"/>
        </w:rPr>
      </w:pPr>
      <w:r w:rsidRPr="006C2E7B">
        <w:rPr>
          <w:rFonts w:asciiTheme="minorHAnsi" w:hAnsiTheme="minorHAnsi"/>
          <w:b/>
        </w:rPr>
        <w:t xml:space="preserve"> </w:t>
      </w:r>
      <w:r w:rsidR="00BA42BD" w:rsidRPr="006C2E7B">
        <w:rPr>
          <w:rFonts w:asciiTheme="minorHAnsi" w:hAnsiTheme="minorHAnsi"/>
          <w:b/>
        </w:rPr>
        <w:t xml:space="preserve">(480) 538-5270   </w:t>
      </w:r>
    </w:p>
    <w:p w:rsidR="00836FD1" w:rsidRPr="006C2E7B" w:rsidRDefault="00836FD1" w:rsidP="00836FD1">
      <w:pPr>
        <w:spacing w:before="100" w:beforeAutospacing="1" w:after="100" w:afterAutospacing="1"/>
        <w:jc w:val="center"/>
        <w:outlineLvl w:val="1"/>
        <w:rPr>
          <w:rFonts w:asciiTheme="minorHAnsi" w:hAnsiTheme="minorHAnsi"/>
          <w:b/>
          <w:bCs/>
          <w:sz w:val="24"/>
          <w:szCs w:val="24"/>
          <w:u w:val="single"/>
        </w:rPr>
      </w:pPr>
      <w:r w:rsidRPr="006C2E7B">
        <w:rPr>
          <w:rFonts w:asciiTheme="minorHAnsi" w:hAnsiTheme="minorHAnsi"/>
          <w:b/>
          <w:bCs/>
          <w:sz w:val="24"/>
          <w:szCs w:val="24"/>
          <w:u w:val="single"/>
        </w:rPr>
        <w:t>Xerostomia (Dry Mouth) and Wearing Dentures</w:t>
      </w:r>
    </w:p>
    <w:p w:rsidR="00836FD1" w:rsidRPr="006C2E7B" w:rsidRDefault="00836FD1" w:rsidP="00836FD1">
      <w:pPr>
        <w:spacing w:before="100" w:beforeAutospacing="1" w:after="100" w:afterAutospacing="1"/>
        <w:rPr>
          <w:rFonts w:asciiTheme="minorHAnsi" w:hAnsiTheme="minorHAnsi"/>
        </w:rPr>
      </w:pPr>
      <w:r w:rsidRPr="006C2E7B">
        <w:rPr>
          <w:rFonts w:asciiTheme="minorHAnsi" w:hAnsiTheme="minorHAnsi"/>
        </w:rPr>
        <w:t xml:space="preserve">Presence of adequate amounts of </w:t>
      </w:r>
      <w:r w:rsidRPr="006C2E7B">
        <w:rPr>
          <w:rFonts w:asciiTheme="minorHAnsi" w:hAnsiTheme="minorHAnsi"/>
          <w:b/>
          <w:i/>
        </w:rPr>
        <w:t>saliva</w:t>
      </w:r>
      <w:r w:rsidRPr="006C2E7B">
        <w:rPr>
          <w:rFonts w:asciiTheme="minorHAnsi" w:hAnsiTheme="minorHAnsi"/>
        </w:rPr>
        <w:t xml:space="preserve"> </w:t>
      </w:r>
      <w:r w:rsidR="00224EB7" w:rsidRPr="006C2E7B">
        <w:rPr>
          <w:rFonts w:asciiTheme="minorHAnsi" w:hAnsiTheme="minorHAnsi"/>
        </w:rPr>
        <w:t xml:space="preserve">between </w:t>
      </w:r>
      <w:r w:rsidRPr="006C2E7B">
        <w:rPr>
          <w:rFonts w:asciiTheme="minorHAnsi" w:hAnsiTheme="minorHAnsi"/>
        </w:rPr>
        <w:t>denture</w:t>
      </w:r>
      <w:r w:rsidR="003F6EFC" w:rsidRPr="006C2E7B">
        <w:rPr>
          <w:rFonts w:asciiTheme="minorHAnsi" w:hAnsiTheme="minorHAnsi"/>
        </w:rPr>
        <w:t xml:space="preserve"> &amp; </w:t>
      </w:r>
      <w:r w:rsidR="00224EB7" w:rsidRPr="006C2E7B">
        <w:rPr>
          <w:rFonts w:asciiTheme="minorHAnsi" w:hAnsiTheme="minorHAnsi"/>
        </w:rPr>
        <w:t xml:space="preserve">gum </w:t>
      </w:r>
      <w:r w:rsidR="003F6EFC" w:rsidRPr="006C2E7B">
        <w:rPr>
          <w:rFonts w:asciiTheme="minorHAnsi" w:hAnsiTheme="minorHAnsi"/>
        </w:rPr>
        <w:t>tissues</w:t>
      </w:r>
      <w:r w:rsidRPr="006C2E7B">
        <w:rPr>
          <w:rFonts w:asciiTheme="minorHAnsi" w:hAnsiTheme="minorHAnsi"/>
        </w:rPr>
        <w:t xml:space="preserve"> is essential</w:t>
      </w:r>
      <w:r w:rsidR="003F6EFC" w:rsidRPr="006C2E7B">
        <w:rPr>
          <w:rFonts w:asciiTheme="minorHAnsi" w:hAnsiTheme="minorHAnsi"/>
        </w:rPr>
        <w:t xml:space="preserve"> for denture comfort and fit</w:t>
      </w:r>
      <w:r w:rsidRPr="006C2E7B">
        <w:rPr>
          <w:rFonts w:asciiTheme="minorHAnsi" w:hAnsiTheme="minorHAnsi"/>
        </w:rPr>
        <w:t xml:space="preserve">. Without enough saliva, </w:t>
      </w:r>
      <w:r w:rsidR="003F6EFC" w:rsidRPr="006C2E7B">
        <w:rPr>
          <w:rFonts w:asciiTheme="minorHAnsi" w:hAnsiTheme="minorHAnsi"/>
        </w:rPr>
        <w:t xml:space="preserve">dentures will have little to no </w:t>
      </w:r>
      <w:r w:rsidR="00F45ADF" w:rsidRPr="006C2E7B">
        <w:rPr>
          <w:rFonts w:asciiTheme="minorHAnsi" w:hAnsiTheme="minorHAnsi"/>
        </w:rPr>
        <w:t>retention</w:t>
      </w:r>
      <w:r w:rsidR="003F6EFC" w:rsidRPr="006C2E7B">
        <w:rPr>
          <w:rFonts w:asciiTheme="minorHAnsi" w:hAnsiTheme="minorHAnsi"/>
        </w:rPr>
        <w:t xml:space="preserve"> and won’t stay in place</w:t>
      </w:r>
      <w:r w:rsidRPr="006C2E7B">
        <w:rPr>
          <w:rFonts w:asciiTheme="minorHAnsi" w:hAnsiTheme="minorHAnsi"/>
        </w:rPr>
        <w:t>.</w:t>
      </w:r>
      <w:r w:rsidR="003F6EFC" w:rsidRPr="006C2E7B">
        <w:rPr>
          <w:rFonts w:asciiTheme="minorHAnsi" w:hAnsiTheme="minorHAnsi"/>
        </w:rPr>
        <w:t xml:space="preserve"> </w:t>
      </w:r>
      <w:r w:rsidR="001C16CC" w:rsidRPr="006C2E7B">
        <w:rPr>
          <w:rFonts w:asciiTheme="minorHAnsi" w:hAnsiTheme="minorHAnsi"/>
        </w:rPr>
        <w:t xml:space="preserve">Without the lubricating effects of saliva, </w:t>
      </w:r>
      <w:r w:rsidRPr="006C2E7B">
        <w:rPr>
          <w:rFonts w:asciiTheme="minorHAnsi" w:hAnsiTheme="minorHAnsi"/>
        </w:rPr>
        <w:t>tissues contacting a denture will become chafed and irritated</w:t>
      </w:r>
      <w:r w:rsidR="00937A55" w:rsidRPr="006C2E7B">
        <w:rPr>
          <w:rFonts w:asciiTheme="minorHAnsi" w:hAnsiTheme="minorHAnsi"/>
        </w:rPr>
        <w:t xml:space="preserve"> &amp; can</w:t>
      </w:r>
      <w:r w:rsidR="001C16CC" w:rsidRPr="006C2E7B">
        <w:rPr>
          <w:rFonts w:asciiTheme="minorHAnsi" w:hAnsiTheme="minorHAnsi"/>
        </w:rPr>
        <w:t xml:space="preserve"> also </w:t>
      </w:r>
      <w:r w:rsidR="00937A55" w:rsidRPr="006C2E7B">
        <w:rPr>
          <w:rFonts w:asciiTheme="minorHAnsi" w:hAnsiTheme="minorHAnsi"/>
        </w:rPr>
        <w:t>cause</w:t>
      </w:r>
      <w:r w:rsidR="001C16CC" w:rsidRPr="006C2E7B">
        <w:rPr>
          <w:rFonts w:asciiTheme="minorHAnsi" w:hAnsiTheme="minorHAnsi"/>
        </w:rPr>
        <w:t xml:space="preserve"> a burning sensation and sores.</w:t>
      </w:r>
      <w:r w:rsidRPr="006C2E7B">
        <w:rPr>
          <w:rFonts w:asciiTheme="minorHAnsi" w:hAnsiTheme="minorHAnsi"/>
        </w:rPr>
        <w:t xml:space="preserve"> </w:t>
      </w:r>
    </w:p>
    <w:p w:rsidR="00836FD1" w:rsidRPr="006C2E7B" w:rsidRDefault="00836FD1" w:rsidP="00746194">
      <w:pPr>
        <w:spacing w:before="100" w:beforeAutospacing="1" w:after="100" w:afterAutospacing="1"/>
        <w:jc w:val="center"/>
        <w:outlineLvl w:val="1"/>
        <w:rPr>
          <w:rFonts w:asciiTheme="minorHAnsi" w:hAnsiTheme="minorHAnsi"/>
          <w:b/>
          <w:bCs/>
        </w:rPr>
      </w:pPr>
      <w:r w:rsidRPr="006C2E7B">
        <w:rPr>
          <w:rFonts w:asciiTheme="minorHAnsi" w:hAnsiTheme="minorHAnsi"/>
          <w:b/>
          <w:bCs/>
        </w:rPr>
        <w:t>Some Common Causes of Dry Mouth</w:t>
      </w:r>
    </w:p>
    <w:p w:rsidR="00836FD1" w:rsidRPr="006C2E7B" w:rsidRDefault="00836FD1" w:rsidP="00836FD1">
      <w:pPr>
        <w:numPr>
          <w:ilvl w:val="0"/>
          <w:numId w:val="1"/>
        </w:numPr>
        <w:spacing w:before="100" w:beforeAutospacing="1" w:after="100" w:afterAutospacing="1"/>
        <w:rPr>
          <w:rFonts w:asciiTheme="minorHAnsi" w:hAnsiTheme="minorHAnsi"/>
        </w:rPr>
      </w:pPr>
      <w:r w:rsidRPr="006C2E7B">
        <w:rPr>
          <w:rFonts w:asciiTheme="minorHAnsi" w:hAnsiTheme="minorHAnsi"/>
        </w:rPr>
        <w:t xml:space="preserve">Medications: There are </w:t>
      </w:r>
      <w:r w:rsidR="00BF6211" w:rsidRPr="006C2E7B">
        <w:rPr>
          <w:rFonts w:asciiTheme="minorHAnsi" w:hAnsiTheme="minorHAnsi"/>
        </w:rPr>
        <w:t>over</w:t>
      </w:r>
      <w:r w:rsidRPr="006C2E7B">
        <w:rPr>
          <w:rFonts w:asciiTheme="minorHAnsi" w:hAnsiTheme="minorHAnsi"/>
        </w:rPr>
        <w:t xml:space="preserve"> </w:t>
      </w:r>
      <w:r w:rsidR="00BF6211" w:rsidRPr="006C2E7B">
        <w:rPr>
          <w:rFonts w:asciiTheme="minorHAnsi" w:hAnsiTheme="minorHAnsi"/>
        </w:rPr>
        <w:t>400</w:t>
      </w:r>
      <w:r w:rsidRPr="006C2E7B">
        <w:rPr>
          <w:rFonts w:asciiTheme="minorHAnsi" w:hAnsiTheme="minorHAnsi"/>
        </w:rPr>
        <w:t xml:space="preserve"> commonly prescribed medications that have xerostomia as a possible side effect, and this is a frequent cause of dryness.</w:t>
      </w:r>
      <w:r w:rsidR="001C16CC" w:rsidRPr="006C2E7B">
        <w:rPr>
          <w:rFonts w:asciiTheme="minorHAnsi" w:hAnsiTheme="minorHAnsi"/>
        </w:rPr>
        <w:t xml:space="preserve"> </w:t>
      </w:r>
      <w:r w:rsidR="001C16CC" w:rsidRPr="006C2E7B">
        <w:rPr>
          <w:rFonts w:asciiTheme="minorHAnsi" w:hAnsiTheme="minorHAnsi"/>
          <w:i/>
        </w:rPr>
        <w:t>(e.g.: antidepressants &amp; blood pressure medications)</w:t>
      </w:r>
      <w:r w:rsidRPr="006C2E7B">
        <w:rPr>
          <w:rFonts w:asciiTheme="minorHAnsi" w:hAnsiTheme="minorHAnsi"/>
        </w:rPr>
        <w:t xml:space="preserve"> </w:t>
      </w:r>
    </w:p>
    <w:p w:rsidR="00836FD1" w:rsidRPr="006C2E7B" w:rsidRDefault="00836FD1" w:rsidP="00836FD1">
      <w:pPr>
        <w:numPr>
          <w:ilvl w:val="0"/>
          <w:numId w:val="1"/>
        </w:numPr>
        <w:spacing w:before="100" w:beforeAutospacing="1" w:after="100" w:afterAutospacing="1"/>
        <w:rPr>
          <w:rFonts w:asciiTheme="minorHAnsi" w:hAnsiTheme="minorHAnsi"/>
        </w:rPr>
      </w:pPr>
      <w:r w:rsidRPr="006C2E7B">
        <w:rPr>
          <w:rFonts w:asciiTheme="minorHAnsi" w:hAnsiTheme="minorHAnsi"/>
        </w:rPr>
        <w:t xml:space="preserve">Aging: The amount of saliva produced by salivary glands lessens as a person ages. </w:t>
      </w:r>
    </w:p>
    <w:p w:rsidR="00836FD1" w:rsidRPr="006C2E7B" w:rsidRDefault="00836FD1" w:rsidP="00836FD1">
      <w:pPr>
        <w:numPr>
          <w:ilvl w:val="0"/>
          <w:numId w:val="1"/>
        </w:numPr>
        <w:spacing w:before="100" w:beforeAutospacing="1" w:after="100" w:afterAutospacing="1"/>
        <w:rPr>
          <w:rFonts w:asciiTheme="minorHAnsi" w:hAnsiTheme="minorHAnsi"/>
        </w:rPr>
      </w:pPr>
      <w:r w:rsidRPr="006C2E7B">
        <w:rPr>
          <w:rFonts w:asciiTheme="minorHAnsi" w:hAnsiTheme="minorHAnsi"/>
        </w:rPr>
        <w:t xml:space="preserve">Illnesses: Xerostomia is sometimes associated with certain illnesses or conditions such as chronic diarrhea, liver dysfunction, or Sjogren's syndrome. </w:t>
      </w:r>
    </w:p>
    <w:p w:rsidR="00836FD1" w:rsidRPr="006C2E7B" w:rsidRDefault="00836FD1" w:rsidP="00836FD1">
      <w:pPr>
        <w:numPr>
          <w:ilvl w:val="0"/>
          <w:numId w:val="1"/>
        </w:numPr>
        <w:spacing w:before="100" w:beforeAutospacing="1" w:after="100" w:afterAutospacing="1"/>
        <w:rPr>
          <w:rFonts w:asciiTheme="minorHAnsi" w:hAnsiTheme="minorHAnsi"/>
        </w:rPr>
      </w:pPr>
      <w:r w:rsidRPr="006C2E7B">
        <w:rPr>
          <w:rFonts w:asciiTheme="minorHAnsi" w:hAnsiTheme="minorHAnsi"/>
        </w:rPr>
        <w:t xml:space="preserve">Radiation therapy: Radiotherapy that is used to treat some </w:t>
      </w:r>
      <w:r w:rsidR="00937A55" w:rsidRPr="006C2E7B">
        <w:rPr>
          <w:rFonts w:asciiTheme="minorHAnsi" w:hAnsiTheme="minorHAnsi"/>
        </w:rPr>
        <w:t xml:space="preserve">head and neck </w:t>
      </w:r>
      <w:r w:rsidRPr="006C2E7B">
        <w:rPr>
          <w:rFonts w:asciiTheme="minorHAnsi" w:hAnsiTheme="minorHAnsi"/>
        </w:rPr>
        <w:t xml:space="preserve">cancers may reduce salivary gland function as a side effect. </w:t>
      </w:r>
    </w:p>
    <w:p w:rsidR="00836FD1" w:rsidRPr="006C2E7B" w:rsidRDefault="00836FD1" w:rsidP="00836FD1">
      <w:pPr>
        <w:numPr>
          <w:ilvl w:val="0"/>
          <w:numId w:val="1"/>
        </w:numPr>
        <w:spacing w:before="100" w:beforeAutospacing="1" w:after="100" w:afterAutospacing="1"/>
        <w:rPr>
          <w:rFonts w:asciiTheme="minorHAnsi" w:hAnsiTheme="minorHAnsi"/>
        </w:rPr>
      </w:pPr>
      <w:r w:rsidRPr="006C2E7B">
        <w:rPr>
          <w:rFonts w:asciiTheme="minorHAnsi" w:hAnsiTheme="minorHAnsi"/>
        </w:rPr>
        <w:t xml:space="preserve">Habits: Chronic mouth breathing and inadequate fluid consumption </w:t>
      </w:r>
      <w:r w:rsidR="00937A55" w:rsidRPr="006C2E7B">
        <w:rPr>
          <w:rFonts w:asciiTheme="minorHAnsi" w:hAnsiTheme="minorHAnsi"/>
        </w:rPr>
        <w:t xml:space="preserve">(especially here in Arizona) </w:t>
      </w:r>
      <w:r w:rsidRPr="006C2E7B">
        <w:rPr>
          <w:rFonts w:asciiTheme="minorHAnsi" w:hAnsiTheme="minorHAnsi"/>
        </w:rPr>
        <w:t xml:space="preserve">often will cause dry mouth. </w:t>
      </w:r>
    </w:p>
    <w:p w:rsidR="00836FD1" w:rsidRPr="006C2E7B" w:rsidRDefault="00862FDA" w:rsidP="00746194">
      <w:pPr>
        <w:spacing w:before="100" w:beforeAutospacing="1" w:after="100" w:afterAutospacing="1"/>
        <w:jc w:val="center"/>
        <w:outlineLvl w:val="1"/>
        <w:rPr>
          <w:rFonts w:asciiTheme="minorHAnsi" w:hAnsiTheme="minorHAnsi"/>
          <w:b/>
          <w:bCs/>
          <w:u w:val="single"/>
        </w:rPr>
      </w:pPr>
      <w:r w:rsidRPr="006C2E7B">
        <w:rPr>
          <w:rFonts w:asciiTheme="minorHAnsi" w:hAnsiTheme="minorHAnsi"/>
          <w:b/>
          <w:bCs/>
          <w:u w:val="single"/>
        </w:rPr>
        <w:t>What Should I Do?</w:t>
      </w:r>
    </w:p>
    <w:p w:rsidR="00BF6211" w:rsidRPr="006C2E7B" w:rsidRDefault="00E01372" w:rsidP="00E01372">
      <w:pPr>
        <w:pStyle w:val="BodyText"/>
        <w:rPr>
          <w:rFonts w:asciiTheme="minorHAnsi" w:hAnsiTheme="minorHAnsi"/>
          <w:sz w:val="20"/>
        </w:rPr>
      </w:pPr>
      <w:r w:rsidRPr="006C2E7B">
        <w:rPr>
          <w:rFonts w:asciiTheme="minorHAnsi" w:hAnsiTheme="minorHAnsi"/>
          <w:sz w:val="20"/>
        </w:rPr>
        <w:t>If you have symptoms of Dry Mouth, mention this to your dentist and he/she will be able to suggest the best course of action for you. You can also:</w:t>
      </w:r>
    </w:p>
    <w:p w:rsidR="00966DB9" w:rsidRPr="006C2E7B" w:rsidRDefault="00966DB9" w:rsidP="00966DB9">
      <w:pPr>
        <w:pStyle w:val="ListParagraph"/>
        <w:numPr>
          <w:ilvl w:val="0"/>
          <w:numId w:val="3"/>
        </w:numPr>
        <w:autoSpaceDE w:val="0"/>
        <w:autoSpaceDN w:val="0"/>
        <w:adjustRightInd w:val="0"/>
        <w:rPr>
          <w:rFonts w:asciiTheme="minorHAnsi" w:eastAsiaTheme="minorHAnsi" w:hAnsiTheme="minorHAnsi" w:cs="ArialNarrow"/>
        </w:rPr>
      </w:pPr>
      <w:r w:rsidRPr="006C2E7B">
        <w:rPr>
          <w:rFonts w:asciiTheme="minorHAnsi" w:eastAsiaTheme="minorHAnsi" w:hAnsiTheme="minorHAnsi" w:cs="ArialNarrow"/>
        </w:rPr>
        <w:t xml:space="preserve">Make sure your mouth is moist before eating. </w:t>
      </w:r>
    </w:p>
    <w:p w:rsidR="00966DB9" w:rsidRPr="006C2E7B" w:rsidRDefault="00966DB9" w:rsidP="00E01372">
      <w:pPr>
        <w:numPr>
          <w:ilvl w:val="0"/>
          <w:numId w:val="3"/>
        </w:numPr>
        <w:rPr>
          <w:rFonts w:asciiTheme="minorHAnsi" w:hAnsiTheme="minorHAnsi"/>
        </w:rPr>
      </w:pPr>
      <w:r w:rsidRPr="006C2E7B">
        <w:rPr>
          <w:rFonts w:asciiTheme="minorHAnsi" w:eastAsiaTheme="minorHAnsi" w:hAnsiTheme="minorHAnsi" w:cs="ArialNarrow"/>
        </w:rPr>
        <w:t>Remove your dentures &amp; rinse your mouth after every meal.</w:t>
      </w:r>
      <w:r w:rsidR="00E01372" w:rsidRPr="006C2E7B">
        <w:rPr>
          <w:rFonts w:asciiTheme="minorHAnsi" w:eastAsiaTheme="minorHAnsi" w:hAnsiTheme="minorHAnsi" w:cs="ArialNarrow"/>
        </w:rPr>
        <w:t xml:space="preserve"> </w:t>
      </w:r>
      <w:r w:rsidR="00E01372" w:rsidRPr="006C2E7B">
        <w:rPr>
          <w:rFonts w:asciiTheme="minorHAnsi" w:hAnsiTheme="minorHAnsi"/>
        </w:rPr>
        <w:t>Try drinking 2% or whole milk with meals</w:t>
      </w:r>
      <w:r w:rsidR="00862FDA" w:rsidRPr="006C2E7B">
        <w:rPr>
          <w:rFonts w:asciiTheme="minorHAnsi" w:hAnsiTheme="minorHAnsi"/>
        </w:rPr>
        <w:t>.</w:t>
      </w:r>
    </w:p>
    <w:p w:rsidR="00BF6211" w:rsidRPr="006C2E7B" w:rsidRDefault="00BF6211" w:rsidP="00E01372">
      <w:pPr>
        <w:numPr>
          <w:ilvl w:val="0"/>
          <w:numId w:val="3"/>
        </w:numPr>
        <w:rPr>
          <w:rFonts w:asciiTheme="minorHAnsi" w:hAnsiTheme="minorHAnsi"/>
        </w:rPr>
      </w:pPr>
      <w:r w:rsidRPr="006C2E7B">
        <w:rPr>
          <w:rFonts w:asciiTheme="minorHAnsi" w:eastAsiaTheme="minorHAnsi" w:hAnsiTheme="minorHAnsi" w:cs="ArialNarrow"/>
        </w:rPr>
        <w:t>Drink more frequently while eating.</w:t>
      </w:r>
      <w:r w:rsidR="00E01372" w:rsidRPr="006C2E7B">
        <w:rPr>
          <w:rFonts w:asciiTheme="minorHAnsi" w:eastAsiaTheme="minorHAnsi" w:hAnsiTheme="minorHAnsi" w:cs="ArialNarrow"/>
        </w:rPr>
        <w:t xml:space="preserve"> </w:t>
      </w:r>
      <w:r w:rsidR="00E01372" w:rsidRPr="006C2E7B">
        <w:rPr>
          <w:rFonts w:asciiTheme="minorHAnsi" w:hAnsiTheme="minorHAnsi"/>
        </w:rPr>
        <w:t>Try drinking 2% or whole milk with meals</w:t>
      </w:r>
    </w:p>
    <w:p w:rsidR="00BF6211" w:rsidRPr="006C2E7B" w:rsidRDefault="00BF6211" w:rsidP="00BF6211">
      <w:pPr>
        <w:pStyle w:val="ListParagraph"/>
        <w:numPr>
          <w:ilvl w:val="0"/>
          <w:numId w:val="3"/>
        </w:numPr>
        <w:autoSpaceDE w:val="0"/>
        <w:autoSpaceDN w:val="0"/>
        <w:adjustRightInd w:val="0"/>
        <w:rPr>
          <w:rFonts w:asciiTheme="minorHAnsi" w:eastAsiaTheme="minorHAnsi" w:hAnsiTheme="minorHAnsi" w:cs="ArialNarrow"/>
        </w:rPr>
      </w:pPr>
      <w:r w:rsidRPr="006C2E7B">
        <w:rPr>
          <w:rFonts w:asciiTheme="minorHAnsi" w:eastAsiaTheme="minorHAnsi" w:hAnsiTheme="minorHAnsi" w:cs="ArialNarrow"/>
        </w:rPr>
        <w:t>Eat more high water content fruits and vegetables (e.g. cucumbers</w:t>
      </w:r>
      <w:r w:rsidR="00937A55" w:rsidRPr="006C2E7B">
        <w:rPr>
          <w:rFonts w:asciiTheme="minorHAnsi" w:eastAsiaTheme="minorHAnsi" w:hAnsiTheme="minorHAnsi" w:cs="ArialNarrow"/>
        </w:rPr>
        <w:t xml:space="preserve">, </w:t>
      </w:r>
      <w:r w:rsidRPr="006C2E7B">
        <w:rPr>
          <w:rFonts w:asciiTheme="minorHAnsi" w:eastAsiaTheme="minorHAnsi" w:hAnsiTheme="minorHAnsi" w:cs="ArialNarrow"/>
        </w:rPr>
        <w:t>melons.</w:t>
      </w:r>
      <w:r w:rsidR="00937A55" w:rsidRPr="006C2E7B">
        <w:rPr>
          <w:rFonts w:asciiTheme="minorHAnsi" w:eastAsiaTheme="minorHAnsi" w:hAnsiTheme="minorHAnsi" w:cs="ArialNarrow"/>
        </w:rPr>
        <w:t>)</w:t>
      </w:r>
    </w:p>
    <w:p w:rsidR="00836FD1" w:rsidRPr="006C2E7B" w:rsidRDefault="00BF6211" w:rsidP="00836FD1">
      <w:pPr>
        <w:pStyle w:val="ListParagraph"/>
        <w:numPr>
          <w:ilvl w:val="0"/>
          <w:numId w:val="3"/>
        </w:numPr>
        <w:autoSpaceDE w:val="0"/>
        <w:autoSpaceDN w:val="0"/>
        <w:adjustRightInd w:val="0"/>
        <w:rPr>
          <w:rFonts w:asciiTheme="minorHAnsi" w:eastAsiaTheme="minorHAnsi" w:hAnsiTheme="minorHAnsi" w:cs="ArialNarrow"/>
        </w:rPr>
      </w:pPr>
      <w:r w:rsidRPr="006C2E7B">
        <w:rPr>
          <w:rFonts w:asciiTheme="minorHAnsi" w:eastAsiaTheme="minorHAnsi" w:hAnsiTheme="minorHAnsi" w:cs="ArialNarrow"/>
        </w:rPr>
        <w:t>Suck on sugarless hard candy.</w:t>
      </w:r>
    </w:p>
    <w:p w:rsidR="00380638" w:rsidRPr="006C2E7B" w:rsidRDefault="00380638" w:rsidP="00836FD1">
      <w:pPr>
        <w:pStyle w:val="ListParagraph"/>
        <w:numPr>
          <w:ilvl w:val="0"/>
          <w:numId w:val="3"/>
        </w:numPr>
        <w:autoSpaceDE w:val="0"/>
        <w:autoSpaceDN w:val="0"/>
        <w:adjustRightInd w:val="0"/>
        <w:rPr>
          <w:rFonts w:asciiTheme="minorHAnsi" w:eastAsiaTheme="minorHAnsi" w:hAnsiTheme="minorHAnsi" w:cs="ArialNarrow"/>
        </w:rPr>
      </w:pPr>
      <w:r w:rsidRPr="006C2E7B">
        <w:rPr>
          <w:rFonts w:asciiTheme="minorHAnsi" w:eastAsiaTheme="minorHAnsi" w:hAnsiTheme="minorHAnsi" w:cs="ArialNarrow"/>
        </w:rPr>
        <w:t>Do not sleep with your dentures. Soak them in water overnight.</w:t>
      </w:r>
    </w:p>
    <w:p w:rsidR="00380638" w:rsidRPr="006C2E7B" w:rsidRDefault="00380638" w:rsidP="00380638">
      <w:pPr>
        <w:pStyle w:val="ListParagraph"/>
        <w:numPr>
          <w:ilvl w:val="0"/>
          <w:numId w:val="3"/>
        </w:numPr>
        <w:autoSpaceDE w:val="0"/>
        <w:autoSpaceDN w:val="0"/>
        <w:adjustRightInd w:val="0"/>
        <w:rPr>
          <w:rFonts w:asciiTheme="minorHAnsi" w:eastAsiaTheme="minorHAnsi" w:hAnsiTheme="minorHAnsi" w:cs="ArialNarrow"/>
        </w:rPr>
      </w:pPr>
      <w:r w:rsidRPr="006C2E7B">
        <w:rPr>
          <w:rFonts w:asciiTheme="minorHAnsi" w:eastAsiaTheme="minorHAnsi" w:hAnsiTheme="minorHAnsi" w:cs="ArialNarrow"/>
        </w:rPr>
        <w:t>Keep a glass of water by your bed at night.</w:t>
      </w:r>
    </w:p>
    <w:p w:rsidR="00E01372" w:rsidRPr="006C2E7B" w:rsidRDefault="00E01372" w:rsidP="00E01372">
      <w:pPr>
        <w:numPr>
          <w:ilvl w:val="0"/>
          <w:numId w:val="3"/>
        </w:numPr>
        <w:rPr>
          <w:rFonts w:asciiTheme="minorHAnsi" w:hAnsiTheme="minorHAnsi"/>
        </w:rPr>
      </w:pPr>
      <w:r w:rsidRPr="006C2E7B">
        <w:rPr>
          <w:rFonts w:asciiTheme="minorHAnsi" w:hAnsiTheme="minorHAnsi"/>
        </w:rPr>
        <w:t xml:space="preserve">Take more frequent sips of non-caffeinated, sugar free drinks during the day, such as cool water. </w:t>
      </w:r>
    </w:p>
    <w:p w:rsidR="00E01372" w:rsidRPr="006C2E7B" w:rsidRDefault="00E01372" w:rsidP="00E01372">
      <w:pPr>
        <w:numPr>
          <w:ilvl w:val="0"/>
          <w:numId w:val="3"/>
        </w:numPr>
        <w:rPr>
          <w:rFonts w:asciiTheme="minorHAnsi" w:hAnsiTheme="minorHAnsi"/>
        </w:rPr>
      </w:pPr>
      <w:r w:rsidRPr="006C2E7B">
        <w:rPr>
          <w:rFonts w:asciiTheme="minorHAnsi" w:hAnsiTheme="minorHAnsi"/>
        </w:rPr>
        <w:t xml:space="preserve">Restrict caffeine intake. </w:t>
      </w:r>
    </w:p>
    <w:p w:rsidR="00E01372" w:rsidRPr="006C2E7B" w:rsidRDefault="00E01372" w:rsidP="00E01372">
      <w:pPr>
        <w:numPr>
          <w:ilvl w:val="0"/>
          <w:numId w:val="3"/>
        </w:numPr>
        <w:rPr>
          <w:rFonts w:asciiTheme="minorHAnsi" w:hAnsiTheme="minorHAnsi"/>
        </w:rPr>
      </w:pPr>
      <w:r w:rsidRPr="006C2E7B">
        <w:rPr>
          <w:rFonts w:asciiTheme="minorHAnsi" w:hAnsiTheme="minorHAnsi"/>
        </w:rPr>
        <w:t>Use a cool humidifier overnight</w:t>
      </w:r>
    </w:p>
    <w:p w:rsidR="00E01372" w:rsidRPr="006C2E7B" w:rsidRDefault="00E01372" w:rsidP="00E01372">
      <w:pPr>
        <w:numPr>
          <w:ilvl w:val="0"/>
          <w:numId w:val="3"/>
        </w:numPr>
        <w:rPr>
          <w:rFonts w:asciiTheme="minorHAnsi" w:hAnsiTheme="minorHAnsi"/>
        </w:rPr>
      </w:pPr>
      <w:r w:rsidRPr="006C2E7B">
        <w:rPr>
          <w:rFonts w:asciiTheme="minorHAnsi" w:hAnsiTheme="minorHAnsi"/>
        </w:rPr>
        <w:t>Avoid alcohol and alcohol containing mouthwashes</w:t>
      </w:r>
    </w:p>
    <w:p w:rsidR="00E01372" w:rsidRPr="006C2E7B" w:rsidRDefault="00E01372" w:rsidP="00E01372">
      <w:pPr>
        <w:numPr>
          <w:ilvl w:val="0"/>
          <w:numId w:val="3"/>
        </w:numPr>
        <w:rPr>
          <w:rFonts w:asciiTheme="minorHAnsi" w:hAnsiTheme="minorHAnsi"/>
        </w:rPr>
      </w:pPr>
      <w:r w:rsidRPr="006C2E7B">
        <w:rPr>
          <w:rFonts w:asciiTheme="minorHAnsi" w:hAnsiTheme="minorHAnsi"/>
        </w:rPr>
        <w:t>For Dry lips use hydrous lanolin USP, Banana Boat Aloe with Vitamin E lip balm</w:t>
      </w:r>
      <w:r w:rsidR="00862FDA" w:rsidRPr="006C2E7B">
        <w:rPr>
          <w:rFonts w:asciiTheme="minorHAnsi" w:hAnsiTheme="minorHAnsi"/>
        </w:rPr>
        <w:t xml:space="preserve">, or </w:t>
      </w:r>
      <w:proofErr w:type="spellStart"/>
      <w:r w:rsidR="00862FDA" w:rsidRPr="006C2E7B">
        <w:rPr>
          <w:rFonts w:asciiTheme="minorHAnsi" w:hAnsiTheme="minorHAnsi"/>
        </w:rPr>
        <w:t>Blistex</w:t>
      </w:r>
      <w:proofErr w:type="spellEnd"/>
      <w:r w:rsidR="00862FDA" w:rsidRPr="006C2E7B">
        <w:rPr>
          <w:rFonts w:asciiTheme="minorHAnsi" w:hAnsiTheme="minorHAnsi"/>
        </w:rPr>
        <w:t xml:space="preserve"> Herbal</w:t>
      </w:r>
      <w:r w:rsidRPr="006C2E7B">
        <w:rPr>
          <w:rFonts w:asciiTheme="minorHAnsi" w:hAnsiTheme="minorHAnsi"/>
        </w:rPr>
        <w:t>. (Chronic use of Vaseline is drying and should be avoided.)</w:t>
      </w:r>
    </w:p>
    <w:p w:rsidR="00862FDA" w:rsidRPr="006C2E7B" w:rsidRDefault="00101BBF" w:rsidP="006C2E7B">
      <w:pPr>
        <w:pStyle w:val="Heading1"/>
        <w:ind w:left="4320" w:firstLine="720"/>
        <w:rPr>
          <w:rFonts w:asciiTheme="minorHAnsi" w:hAnsiTheme="minorHAnsi"/>
          <w:color w:val="000000" w:themeColor="text1"/>
          <w:sz w:val="20"/>
          <w:u w:val="single"/>
        </w:rPr>
      </w:pPr>
      <w:r w:rsidRPr="006C2E7B">
        <w:rPr>
          <w:rFonts w:asciiTheme="minorHAnsi" w:hAnsiTheme="minorHAnsi"/>
          <w:color w:val="000000" w:themeColor="text1"/>
          <w:sz w:val="20"/>
          <w:u w:val="single"/>
        </w:rPr>
        <w:t>Products</w:t>
      </w:r>
    </w:p>
    <w:p w:rsidR="00101BBF" w:rsidRPr="006C2E7B" w:rsidRDefault="00101BBF" w:rsidP="00101BBF">
      <w:pPr>
        <w:rPr>
          <w:rFonts w:asciiTheme="minorHAnsi" w:hAnsiTheme="minorHAnsi"/>
        </w:rPr>
      </w:pPr>
      <w:r w:rsidRPr="006C2E7B">
        <w:rPr>
          <w:rFonts w:asciiTheme="minorHAnsi" w:hAnsiTheme="minorHAnsi"/>
        </w:rPr>
        <w:t>Although there is no single way to treat Dry Mouth, there are mouth products that are specifically manufactured to relieve the symptoms of Dry Mouth. These include special toothpastes, mouthwashes, oral gels, oral lozenges, and chewing gums. The following are examples of commercial saliva substitutes, stimulants, and moisturizing products, which are available without a prescription and can</w:t>
      </w:r>
      <w:r w:rsidR="00862FDA" w:rsidRPr="006C2E7B">
        <w:rPr>
          <w:rFonts w:asciiTheme="minorHAnsi" w:hAnsiTheme="minorHAnsi"/>
        </w:rPr>
        <w:t xml:space="preserve"> be</w:t>
      </w:r>
      <w:r w:rsidRPr="006C2E7B">
        <w:rPr>
          <w:rFonts w:asciiTheme="minorHAnsi" w:hAnsiTheme="minorHAnsi"/>
        </w:rPr>
        <w:t xml:space="preserve"> ordered from many</w:t>
      </w:r>
      <w:r w:rsidR="00862FDA" w:rsidRPr="006C2E7B">
        <w:rPr>
          <w:rFonts w:asciiTheme="minorHAnsi" w:hAnsiTheme="minorHAnsi"/>
        </w:rPr>
        <w:t xml:space="preserve"> pharmacies</w:t>
      </w:r>
      <w:r w:rsidRPr="006C2E7B">
        <w:rPr>
          <w:rFonts w:asciiTheme="minorHAnsi" w:hAnsiTheme="minorHAnsi"/>
        </w:rPr>
        <w:t>:</w:t>
      </w:r>
    </w:p>
    <w:p w:rsidR="00101BBF" w:rsidRPr="006C2E7B" w:rsidRDefault="00101BBF" w:rsidP="00101BBF">
      <w:pPr>
        <w:rPr>
          <w:rFonts w:asciiTheme="minorHAnsi" w:hAnsiTheme="minorHAnsi"/>
        </w:rPr>
      </w:pPr>
    </w:p>
    <w:p w:rsidR="00101BBF" w:rsidRPr="006C2E7B" w:rsidRDefault="00101BBF" w:rsidP="00101BBF">
      <w:pPr>
        <w:pStyle w:val="ListParagraph"/>
        <w:numPr>
          <w:ilvl w:val="0"/>
          <w:numId w:val="5"/>
        </w:numPr>
        <w:rPr>
          <w:rFonts w:asciiTheme="minorHAnsi" w:hAnsiTheme="minorHAnsi"/>
        </w:rPr>
      </w:pPr>
      <w:proofErr w:type="spellStart"/>
      <w:r w:rsidRPr="006C2E7B">
        <w:rPr>
          <w:rFonts w:asciiTheme="minorHAnsi" w:hAnsiTheme="minorHAnsi"/>
        </w:rPr>
        <w:t>SalivaSure</w:t>
      </w:r>
      <w:proofErr w:type="spellEnd"/>
      <w:r w:rsidRPr="006C2E7B">
        <w:rPr>
          <w:rFonts w:asciiTheme="minorHAnsi" w:hAnsiTheme="minorHAnsi"/>
        </w:rPr>
        <w:t xml:space="preserve">® Tablets </w:t>
      </w:r>
    </w:p>
    <w:p w:rsidR="00101BBF" w:rsidRPr="006C2E7B" w:rsidRDefault="00101BBF" w:rsidP="00101BBF">
      <w:pPr>
        <w:pStyle w:val="ListParagraph"/>
        <w:numPr>
          <w:ilvl w:val="0"/>
          <w:numId w:val="5"/>
        </w:numPr>
        <w:rPr>
          <w:rFonts w:asciiTheme="minorHAnsi" w:hAnsiTheme="minorHAnsi"/>
        </w:rPr>
      </w:pPr>
      <w:r w:rsidRPr="006C2E7B">
        <w:rPr>
          <w:rFonts w:asciiTheme="minorHAnsi" w:hAnsiTheme="minorHAnsi"/>
        </w:rPr>
        <w:t>Oral Balance® (GSK) Gel</w:t>
      </w:r>
    </w:p>
    <w:p w:rsidR="00101BBF" w:rsidRPr="006C2E7B" w:rsidRDefault="00101BBF" w:rsidP="00101BBF">
      <w:pPr>
        <w:pStyle w:val="ListParagraph"/>
        <w:numPr>
          <w:ilvl w:val="0"/>
          <w:numId w:val="5"/>
        </w:numPr>
        <w:rPr>
          <w:rFonts w:asciiTheme="minorHAnsi" w:hAnsiTheme="minorHAnsi"/>
        </w:rPr>
      </w:pPr>
      <w:proofErr w:type="spellStart"/>
      <w:r w:rsidRPr="006C2E7B">
        <w:rPr>
          <w:rFonts w:asciiTheme="minorHAnsi" w:hAnsiTheme="minorHAnsi"/>
        </w:rPr>
        <w:t>Bitoene</w:t>
      </w:r>
      <w:proofErr w:type="spellEnd"/>
      <w:r w:rsidRPr="006C2E7B">
        <w:rPr>
          <w:rFonts w:asciiTheme="minorHAnsi" w:hAnsiTheme="minorHAnsi"/>
        </w:rPr>
        <w:t xml:space="preserve"> Toothpaste®</w:t>
      </w:r>
      <w:bookmarkStart w:id="0" w:name="_GoBack"/>
      <w:bookmarkEnd w:id="0"/>
    </w:p>
    <w:p w:rsidR="00101BBF" w:rsidRPr="006C2E7B" w:rsidRDefault="00101BBF" w:rsidP="00101BBF">
      <w:pPr>
        <w:pStyle w:val="ListParagraph"/>
        <w:numPr>
          <w:ilvl w:val="0"/>
          <w:numId w:val="5"/>
        </w:numPr>
        <w:rPr>
          <w:rFonts w:asciiTheme="minorHAnsi" w:hAnsiTheme="minorHAnsi"/>
        </w:rPr>
      </w:pPr>
      <w:r w:rsidRPr="006C2E7B">
        <w:rPr>
          <w:rFonts w:asciiTheme="minorHAnsi" w:hAnsiTheme="minorHAnsi"/>
        </w:rPr>
        <w:t>Oasis Mouth Spray</w:t>
      </w:r>
    </w:p>
    <w:sectPr w:rsidR="00101BBF" w:rsidRPr="006C2E7B" w:rsidSect="006C2E7B">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6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373A14"/>
    <w:multiLevelType w:val="multilevel"/>
    <w:tmpl w:val="A7C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E40BF"/>
    <w:multiLevelType w:val="hybridMultilevel"/>
    <w:tmpl w:val="25A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34E3"/>
    <w:multiLevelType w:val="multilevel"/>
    <w:tmpl w:val="403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21B52"/>
    <w:multiLevelType w:val="hybridMultilevel"/>
    <w:tmpl w:val="5F2A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836FD1"/>
    <w:rsid w:val="000101E6"/>
    <w:rsid w:val="00101BBF"/>
    <w:rsid w:val="00127ECB"/>
    <w:rsid w:val="00151272"/>
    <w:rsid w:val="001C16CC"/>
    <w:rsid w:val="00224EB7"/>
    <w:rsid w:val="00380638"/>
    <w:rsid w:val="003F6EFC"/>
    <w:rsid w:val="006B5688"/>
    <w:rsid w:val="006C2E7B"/>
    <w:rsid w:val="00746194"/>
    <w:rsid w:val="00836FD1"/>
    <w:rsid w:val="00862FDA"/>
    <w:rsid w:val="00937A55"/>
    <w:rsid w:val="00966DB9"/>
    <w:rsid w:val="00972BA2"/>
    <w:rsid w:val="009B3C83"/>
    <w:rsid w:val="00A71381"/>
    <w:rsid w:val="00BA42BD"/>
    <w:rsid w:val="00BF6211"/>
    <w:rsid w:val="00D511D7"/>
    <w:rsid w:val="00E01372"/>
    <w:rsid w:val="00E64C74"/>
    <w:rsid w:val="00F4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BEF7"/>
  <w15:docId w15:val="{39F7A025-751B-4709-A0E4-4B463471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6F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1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6F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FD1"/>
    <w:pPr>
      <w:spacing w:after="0" w:line="240" w:lineRule="auto"/>
    </w:pPr>
  </w:style>
  <w:style w:type="paragraph" w:styleId="BalloonText">
    <w:name w:val="Balloon Text"/>
    <w:basedOn w:val="Normal"/>
    <w:link w:val="BalloonTextChar"/>
    <w:uiPriority w:val="99"/>
    <w:semiHidden/>
    <w:unhideWhenUsed/>
    <w:rsid w:val="00836FD1"/>
    <w:rPr>
      <w:rFonts w:ascii="Tahoma" w:hAnsi="Tahoma" w:cs="Tahoma"/>
      <w:sz w:val="16"/>
      <w:szCs w:val="16"/>
    </w:rPr>
  </w:style>
  <w:style w:type="character" w:customStyle="1" w:styleId="BalloonTextChar">
    <w:name w:val="Balloon Text Char"/>
    <w:basedOn w:val="DefaultParagraphFont"/>
    <w:link w:val="BalloonText"/>
    <w:uiPriority w:val="99"/>
    <w:semiHidden/>
    <w:rsid w:val="00836FD1"/>
    <w:rPr>
      <w:rFonts w:ascii="Tahoma" w:eastAsia="Times New Roman" w:hAnsi="Tahoma" w:cs="Tahoma"/>
      <w:sz w:val="16"/>
      <w:szCs w:val="16"/>
    </w:rPr>
  </w:style>
  <w:style w:type="character" w:customStyle="1" w:styleId="Heading2Char">
    <w:name w:val="Heading 2 Char"/>
    <w:basedOn w:val="DefaultParagraphFont"/>
    <w:link w:val="Heading2"/>
    <w:uiPriority w:val="9"/>
    <w:rsid w:val="00836F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6FD1"/>
    <w:pPr>
      <w:spacing w:before="100" w:beforeAutospacing="1" w:after="100" w:afterAutospacing="1"/>
    </w:pPr>
    <w:rPr>
      <w:sz w:val="24"/>
      <w:szCs w:val="24"/>
    </w:rPr>
  </w:style>
  <w:style w:type="character" w:styleId="Hyperlink">
    <w:name w:val="Hyperlink"/>
    <w:basedOn w:val="DefaultParagraphFont"/>
    <w:uiPriority w:val="99"/>
    <w:semiHidden/>
    <w:unhideWhenUsed/>
    <w:rsid w:val="00836FD1"/>
    <w:rPr>
      <w:color w:val="0000FF"/>
      <w:u w:val="single"/>
    </w:rPr>
  </w:style>
  <w:style w:type="paragraph" w:styleId="ListParagraph">
    <w:name w:val="List Paragraph"/>
    <w:basedOn w:val="Normal"/>
    <w:uiPriority w:val="34"/>
    <w:qFormat/>
    <w:rsid w:val="00BF6211"/>
    <w:pPr>
      <w:ind w:left="720"/>
      <w:contextualSpacing/>
    </w:pPr>
  </w:style>
  <w:style w:type="character" w:customStyle="1" w:styleId="Heading1Char">
    <w:name w:val="Heading 1 Char"/>
    <w:basedOn w:val="DefaultParagraphFont"/>
    <w:link w:val="Heading1"/>
    <w:uiPriority w:val="9"/>
    <w:rsid w:val="00101BB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101BBF"/>
    <w:rPr>
      <w:sz w:val="22"/>
    </w:rPr>
  </w:style>
  <w:style w:type="character" w:customStyle="1" w:styleId="BodyTextChar">
    <w:name w:val="Body Text Char"/>
    <w:basedOn w:val="DefaultParagraphFont"/>
    <w:link w:val="BodyText"/>
    <w:semiHidden/>
    <w:rsid w:val="00101BB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639">
      <w:bodyDiv w:val="1"/>
      <w:marLeft w:val="0"/>
      <w:marRight w:val="0"/>
      <w:marTop w:val="0"/>
      <w:marBottom w:val="0"/>
      <w:divBdr>
        <w:top w:val="none" w:sz="0" w:space="0" w:color="auto"/>
        <w:left w:val="none" w:sz="0" w:space="0" w:color="auto"/>
        <w:bottom w:val="none" w:sz="0" w:space="0" w:color="auto"/>
        <w:right w:val="none" w:sz="0" w:space="0" w:color="auto"/>
      </w:divBdr>
    </w:div>
    <w:div w:id="7639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Grayhawk Prosthodontics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Grayhawk Prosthodontics</dc:creator>
  <cp:keywords/>
  <dc:description/>
  <cp:lastModifiedBy>Consult</cp:lastModifiedBy>
  <cp:revision>4</cp:revision>
  <dcterms:created xsi:type="dcterms:W3CDTF">2010-08-10T16:36:00Z</dcterms:created>
  <dcterms:modified xsi:type="dcterms:W3CDTF">2016-04-05T19:47:00Z</dcterms:modified>
</cp:coreProperties>
</file>